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67" w:rsidRDefault="00A336FB">
      <w:r>
        <w:t>Supply list for Water Color class:</w:t>
      </w:r>
    </w:p>
    <w:p w:rsidR="00A336FB" w:rsidRDefault="00A336FB"/>
    <w:p w:rsidR="00A336FB" w:rsidRDefault="00A336FB">
      <w:r>
        <w:t>Paints:</w:t>
      </w:r>
    </w:p>
    <w:p w:rsidR="00A336FB" w:rsidRDefault="00A336FB">
      <w:r>
        <w:t xml:space="preserve">Either tube or </w:t>
      </w:r>
      <w:proofErr w:type="gramStart"/>
      <w:r>
        <w:t>pan(</w:t>
      </w:r>
      <w:proofErr w:type="gramEnd"/>
      <w:r>
        <w:t>recommended): (Winsor Newton – good)</w:t>
      </w:r>
    </w:p>
    <w:p w:rsidR="00A336FB" w:rsidRDefault="00A336FB">
      <w:r>
        <w:t>Alizarin crimson</w:t>
      </w:r>
    </w:p>
    <w:p w:rsidR="00A336FB" w:rsidRDefault="00A336FB">
      <w:r>
        <w:t>Cadmium red</w:t>
      </w:r>
    </w:p>
    <w:p w:rsidR="00A336FB" w:rsidRDefault="00A336FB">
      <w:r>
        <w:t>Cobalt Blue</w:t>
      </w:r>
    </w:p>
    <w:p w:rsidR="00A336FB" w:rsidRDefault="00A336FB">
      <w:r>
        <w:t>Ultramarine blue</w:t>
      </w:r>
    </w:p>
    <w:p w:rsidR="00A336FB" w:rsidRDefault="00A336FB">
      <w:r>
        <w:t>Lemon Yellow</w:t>
      </w:r>
    </w:p>
    <w:p w:rsidR="00A336FB" w:rsidRDefault="00A336FB">
      <w:r>
        <w:t>Cadmium Yellow</w:t>
      </w:r>
    </w:p>
    <w:p w:rsidR="00A336FB" w:rsidRDefault="00A336FB"/>
    <w:p w:rsidR="00A336FB" w:rsidRDefault="00A336FB">
      <w:r>
        <w:t>Paper:</w:t>
      </w:r>
    </w:p>
    <w:p w:rsidR="00A336FB" w:rsidRDefault="00A336FB">
      <w:r>
        <w:t xml:space="preserve">Block Watercolor paper (at least 140 </w:t>
      </w:r>
      <w:proofErr w:type="spellStart"/>
      <w:r>
        <w:t>lbs</w:t>
      </w:r>
      <w:proofErr w:type="spellEnd"/>
      <w:r>
        <w:t xml:space="preserve"> weight</w:t>
      </w:r>
      <w:proofErr w:type="gramStart"/>
      <w:r>
        <w:t>)  Arc</w:t>
      </w:r>
      <w:bookmarkStart w:id="0" w:name="_GoBack"/>
      <w:bookmarkEnd w:id="0"/>
      <w:r>
        <w:t>hes</w:t>
      </w:r>
      <w:proofErr w:type="gramEnd"/>
      <w:r>
        <w:t xml:space="preserve"> recommended</w:t>
      </w:r>
    </w:p>
    <w:p w:rsidR="00A336FB" w:rsidRDefault="00A336FB">
      <w:r>
        <w:t>9”x12”, or lap size</w:t>
      </w:r>
    </w:p>
    <w:p w:rsidR="00A336FB" w:rsidRDefault="00A336FB"/>
    <w:p w:rsidR="00A336FB" w:rsidRDefault="00A336FB">
      <w:r>
        <w:t>Brushes:</w:t>
      </w:r>
    </w:p>
    <w:p w:rsidR="00A336FB" w:rsidRDefault="00A336FB">
      <w:r>
        <w:t xml:space="preserve">(Natural bristle works much </w:t>
      </w:r>
      <w:proofErr w:type="gramStart"/>
      <w:r>
        <w:t>better</w:t>
      </w:r>
      <w:proofErr w:type="gramEnd"/>
      <w:r>
        <w:t xml:space="preserve"> than synthetic)</w:t>
      </w:r>
    </w:p>
    <w:p w:rsidR="00A336FB" w:rsidRDefault="00A336FB">
      <w:r>
        <w:t>#2 rigger</w:t>
      </w:r>
    </w:p>
    <w:p w:rsidR="00A336FB" w:rsidRDefault="00A336FB">
      <w:r>
        <w:t>#8 round, or pointed</w:t>
      </w:r>
    </w:p>
    <w:p w:rsidR="00A336FB" w:rsidRDefault="00A336FB">
      <w:r>
        <w:t>½” flat</w:t>
      </w:r>
    </w:p>
    <w:p w:rsidR="00A336FB" w:rsidRDefault="00A336FB">
      <w:r>
        <w:t>1” flat</w:t>
      </w:r>
    </w:p>
    <w:p w:rsidR="00A336FB" w:rsidRDefault="00A336FB"/>
    <w:p w:rsidR="00A336FB" w:rsidRDefault="00A336FB">
      <w:r>
        <w:t xml:space="preserve">White Plastic pallet </w:t>
      </w:r>
    </w:p>
    <w:sectPr w:rsidR="00A33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FB"/>
    <w:rsid w:val="001A20EF"/>
    <w:rsid w:val="0077090A"/>
    <w:rsid w:val="00A3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A12A1-DA87-462F-A5B2-BC9B0B9F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2017-05-27T20:28:00Z</dcterms:created>
  <dcterms:modified xsi:type="dcterms:W3CDTF">2017-05-27T20:38:00Z</dcterms:modified>
</cp:coreProperties>
</file>