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37B2" w14:textId="248F7D78" w:rsidR="005A5972" w:rsidRDefault="005A5972">
      <w:r>
        <w:t>Materials List</w:t>
      </w:r>
    </w:p>
    <w:p w14:paraId="2FCD3CA3" w14:textId="08CEDB83" w:rsidR="005A5972" w:rsidRDefault="005A5972">
      <w:r>
        <w:t>A basic set of acrylic colors that includes red (light and medium or dark), yellow (light and medium or deep), Blue (ultramarine and cobalt or cerulean), black and white. A violet like Quinacridone Magenta or Alizarin Crimson can be helpful but not necessary.</w:t>
      </w:r>
    </w:p>
    <w:p w14:paraId="02C7D4DC" w14:textId="06F3BAE8" w:rsidR="005A5972" w:rsidRDefault="005A5972">
      <w:r>
        <w:t xml:space="preserve">Almost any brushes will work, especially those labeled for both acrylic and oil. (Please avoid expensive sable </w:t>
      </w:r>
      <w:proofErr w:type="gramStart"/>
      <w:r>
        <w:t>water color</w:t>
      </w:r>
      <w:proofErr w:type="gramEnd"/>
      <w:r>
        <w:t xml:space="preserve"> brushes as acrylic can easily ruin them.) A variety of sizes are suggested, like No. 2, 4 6 and possibly 8, flat or filbert, plus a liner for details.</w:t>
      </w:r>
    </w:p>
    <w:p w14:paraId="4F56142C" w14:textId="47C4B122" w:rsidR="005A5972" w:rsidRDefault="005A5972">
      <w:proofErr w:type="gramStart"/>
      <w:r>
        <w:t>A canvas board,</w:t>
      </w:r>
      <w:proofErr w:type="gramEnd"/>
      <w:r>
        <w:t xml:space="preserve"> stretched canvas or 3/8” or ¼” Masonite panel prepared with gesso. Or good watercolor paper, preferably 140lb. and a block is preferable because it remains flat. Your choice of sizes </w:t>
      </w:r>
      <w:proofErr w:type="gramStart"/>
      <w:r>
        <w:t>are</w:t>
      </w:r>
      <w:proofErr w:type="gramEnd"/>
      <w:r>
        <w:t xml:space="preserve"> 8x10, 9x12, 11x14, or 12x16.</w:t>
      </w:r>
    </w:p>
    <w:p w14:paraId="5FCC4C74" w14:textId="78BD9EF1" w:rsidR="005A5972" w:rsidRDefault="005A5972">
      <w:r>
        <w:t xml:space="preserve">A palette for holding and mixing paint. (The best </w:t>
      </w:r>
      <w:proofErr w:type="gramStart"/>
      <w:r>
        <w:t>are</w:t>
      </w:r>
      <w:proofErr w:type="gramEnd"/>
      <w:r>
        <w:t xml:space="preserve"> those that come with a cover.) A porcelain tray </w:t>
      </w:r>
      <w:r w:rsidR="00C83359">
        <w:t>is handy for mixing because it cleans easily but not a must.</w:t>
      </w:r>
    </w:p>
    <w:p w14:paraId="1D877897" w14:textId="26EF8E88" w:rsidR="00C83359" w:rsidRDefault="00C83359">
      <w:r>
        <w:t>A photo or sketch to work from. Or if painting abstractly an idea.</w:t>
      </w:r>
    </w:p>
    <w:p w14:paraId="4F3BC5B5" w14:textId="0D7EE342" w:rsidR="00C83359" w:rsidRDefault="00C83359">
      <w:r>
        <w:t>Remember to wear clothing for painting.</w:t>
      </w:r>
    </w:p>
    <w:sectPr w:rsidR="00C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72"/>
    <w:rsid w:val="005A5972"/>
    <w:rsid w:val="00C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93C3"/>
  <w15:chartTrackingRefBased/>
  <w15:docId w15:val="{4BCFE921-F0E1-43D4-96AA-9099D287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titmus</dc:creator>
  <cp:keywords/>
  <dc:description/>
  <cp:lastModifiedBy>tracy titmus</cp:lastModifiedBy>
  <cp:revision>1</cp:revision>
  <dcterms:created xsi:type="dcterms:W3CDTF">2022-06-15T15:31:00Z</dcterms:created>
  <dcterms:modified xsi:type="dcterms:W3CDTF">2022-06-15T15:38:00Z</dcterms:modified>
</cp:coreProperties>
</file>